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5F6D" w14:textId="2EE3BD1B" w:rsidR="00436D88" w:rsidRPr="00647B8A" w:rsidRDefault="00436D88" w:rsidP="00436D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5541990"/>
      <w:bookmarkStart w:id="1" w:name="_GoBack"/>
      <w:bookmarkEnd w:id="1"/>
      <w:r w:rsidRPr="00647B8A">
        <w:rPr>
          <w:rFonts w:ascii="Times New Roman" w:eastAsia="Calibri" w:hAnsi="Times New Roman" w:cs="Times New Roman"/>
          <w:sz w:val="28"/>
          <w:szCs w:val="28"/>
        </w:rPr>
        <w:t>обществ и иных объединений казаков Рос</w:t>
      </w:r>
      <w:r>
        <w:rPr>
          <w:rFonts w:ascii="Times New Roman" w:eastAsia="Calibri" w:hAnsi="Times New Roman" w:cs="Times New Roman"/>
          <w:sz w:val="28"/>
          <w:szCs w:val="28"/>
        </w:rPr>
        <w:t>сийской Федерации и зарубежья</w:t>
      </w:r>
      <w:r w:rsidRPr="00647B8A">
        <w:rPr>
          <w:rFonts w:ascii="Times New Roman" w:eastAsia="Calibri" w:hAnsi="Times New Roman" w:cs="Times New Roman"/>
          <w:sz w:val="28"/>
          <w:szCs w:val="28"/>
        </w:rPr>
        <w:t xml:space="preserve"> с художественными произведениями народного творчества (работами), адекватными цели и тематике фестиваля.</w:t>
      </w:r>
    </w:p>
    <w:p w14:paraId="0E618B7A" w14:textId="77777777" w:rsidR="00436D88" w:rsidRDefault="00436D88" w:rsidP="00436D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4F30879C" w14:textId="77777777" w:rsidR="00436D88" w:rsidRDefault="00436D88" w:rsidP="004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4. Номинации:</w:t>
      </w:r>
    </w:p>
    <w:p w14:paraId="13CF3FAB" w14:textId="77777777" w:rsidR="00436D88" w:rsidRPr="009716F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о</w:t>
      </w:r>
      <w:r w:rsidRPr="00E9636E">
        <w:rPr>
          <w:rFonts w:ascii="Times New Roman" w:eastAsia="Times New Roman" w:hAnsi="Times New Roman" w:cs="Times New Roman"/>
          <w:bCs/>
          <w:sz w:val="28"/>
          <w:lang w:eastAsia="ru-RU"/>
        </w:rPr>
        <w:t>нлайн-фестиваль проводится по следующим номинациям:</w:t>
      </w:r>
    </w:p>
    <w:p w14:paraId="10CA4E5A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«Масленица»</w:t>
      </w:r>
    </w:p>
    <w:p w14:paraId="3C2C9442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Чучело Масленицы в различных техниках исполнения.</w:t>
      </w:r>
    </w:p>
    <w:p w14:paraId="15407F59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 xml:space="preserve">Масленица </w:t>
      </w:r>
    </w:p>
    <w:p w14:paraId="666224DD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E2D209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«Блинная»</w:t>
      </w:r>
    </w:p>
    <w:p w14:paraId="0447B5FF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Фото и видео 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 xml:space="preserve">приготовления блинов,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рецепты, 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мастер-классы</w:t>
      </w:r>
    </w:p>
    <w:p w14:paraId="4E1D9E26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#ШирокаяМасл</w:t>
      </w:r>
      <w:r>
        <w:rPr>
          <w:rFonts w:ascii="Times New Roman" w:eastAsia="Times New Roman" w:hAnsi="Times New Roman" w:cs="Times New Roman"/>
          <w:sz w:val="28"/>
          <w:lang w:eastAsia="ru-RU"/>
        </w:rPr>
        <w:t>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Блинная</w:t>
      </w:r>
    </w:p>
    <w:p w14:paraId="6148FF9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881C08F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«Плясовая»</w:t>
      </w:r>
    </w:p>
    <w:p w14:paraId="34C5081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Национальные, обрядовые, стилизованные народные танцы</w:t>
      </w:r>
    </w:p>
    <w:p w14:paraId="05D4218B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Плясовая</w:t>
      </w:r>
    </w:p>
    <w:p w14:paraId="3617740A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CCB735B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«Песенная»</w:t>
      </w:r>
    </w:p>
    <w:p w14:paraId="64154E16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Национальные, обрядовые, народные и авторские песни</w:t>
      </w:r>
    </w:p>
    <w:p w14:paraId="20618EA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Песенная</w:t>
      </w:r>
    </w:p>
    <w:p w14:paraId="59A9EB9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6BFDAAB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«Частушечная»</w:t>
      </w:r>
    </w:p>
    <w:p w14:paraId="6934B1A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Частушечная</w:t>
      </w:r>
    </w:p>
    <w:p w14:paraId="25904436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A959EB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«Мастеровая»</w:t>
      </w:r>
    </w:p>
    <w:p w14:paraId="48F696D1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Изделия мастеров народных промыслов и ремёсел</w:t>
      </w:r>
    </w:p>
    <w:p w14:paraId="37049C9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Мастеровая</w:t>
      </w:r>
    </w:p>
    <w:p w14:paraId="46F7ACA3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6A6BF02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«Игровая»</w:t>
      </w:r>
    </w:p>
    <w:p w14:paraId="65FA88BD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Народные игры и обряды</w:t>
      </w:r>
    </w:p>
    <w:p w14:paraId="575CB2C5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Игровая</w:t>
      </w:r>
    </w:p>
    <w:p w14:paraId="1A430FED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9C6C134" w14:textId="77777777" w:rsidR="00436D88" w:rsidRPr="009716F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«Хлебосольная»</w:t>
      </w:r>
    </w:p>
    <w:p w14:paraId="78EEB40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Рецепты национальной кухни праздничного стола</w:t>
      </w:r>
      <w:r>
        <w:rPr>
          <w:rFonts w:ascii="Times New Roman" w:eastAsia="Times New Roman" w:hAnsi="Times New Roman" w:cs="Times New Roman"/>
          <w:sz w:val="28"/>
          <w:lang w:eastAsia="ru-RU"/>
        </w:rPr>
        <w:t>, фото и видео приготовления блюд</w:t>
      </w:r>
    </w:p>
    <w:p w14:paraId="787CEC45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Хлебосольная</w:t>
      </w:r>
    </w:p>
    <w:p w14:paraId="6B8105C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FC7A71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«Весну встречаем»</w:t>
      </w:r>
    </w:p>
    <w:p w14:paraId="39620AAD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фото и видео съёмки Вашего участия в проводах Масленицы</w:t>
      </w:r>
    </w:p>
    <w:p w14:paraId="01406937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Веснувстречаем</w:t>
      </w:r>
    </w:p>
    <w:p w14:paraId="1F1118B5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7D6A0DB" w14:textId="77777777" w:rsidR="00436D88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2E5FE1C" w14:textId="77777777" w:rsidR="00436D88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A105212" w14:textId="77777777" w:rsidR="00436D88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DED944B" w14:textId="6C523D8E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lastRenderedPageBreak/>
        <w:t>«А мы Масленицу провожали»</w:t>
      </w:r>
    </w:p>
    <w:p w14:paraId="4E5F03F5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Поэтические произведения и проза о проводах Масленицы и встрече Весны</w:t>
      </w:r>
    </w:p>
    <w:p w14:paraId="2E27B63B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АмыМасленицупровожали</w:t>
      </w:r>
    </w:p>
    <w:p w14:paraId="4486C24F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0D9387B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«Весенний перезвон»</w:t>
      </w:r>
    </w:p>
    <w:p w14:paraId="285869C0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Инструментальное творчество</w:t>
      </w:r>
    </w:p>
    <w:p w14:paraId="62DDC4E3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Весеннийперезвон</w:t>
      </w:r>
    </w:p>
    <w:p w14:paraId="70D73182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A93461C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"Вдохновение"</w:t>
      </w:r>
    </w:p>
    <w:p w14:paraId="4EF559A4" w14:textId="77777777" w:rsidR="00436D88" w:rsidRPr="009716F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716F3">
        <w:rPr>
          <w:rFonts w:ascii="Times New Roman" w:eastAsia="Times New Roman" w:hAnsi="Times New Roman" w:cs="Times New Roman"/>
          <w:sz w:val="28"/>
          <w:lang w:eastAsia="ru-RU"/>
        </w:rPr>
        <w:t>Изобразительное творчество</w:t>
      </w:r>
    </w:p>
    <w:p w14:paraId="357CCEA2" w14:textId="77777777" w:rsidR="00436D88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#ШирокаяМасленицанаУрале2026</w:t>
      </w:r>
      <w:r w:rsidRPr="009716F3">
        <w:rPr>
          <w:rFonts w:ascii="Times New Roman" w:eastAsia="Times New Roman" w:hAnsi="Times New Roman" w:cs="Times New Roman"/>
          <w:sz w:val="28"/>
          <w:lang w:eastAsia="ru-RU"/>
        </w:rPr>
        <w:t>Вдохновение</w:t>
      </w:r>
    </w:p>
    <w:p w14:paraId="100FDF77" w14:textId="77777777" w:rsidR="00436D88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FC9E10" w14:textId="77777777" w:rsidR="00436D88" w:rsidRPr="00C22143" w:rsidRDefault="00436D88" w:rsidP="00436D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b/>
          <w:sz w:val="28"/>
          <w:lang w:eastAsia="ru-RU"/>
        </w:rPr>
        <w:t>5. Сроки, порядок проведения и условия участия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14:paraId="3548B0BE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5.1. онлайн фестиваль – конкурс проводится с 01 февраля 2026 года по 10 марта 2026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года на официальной странице фестиваля в социальной </w:t>
      </w:r>
      <w:r>
        <w:rPr>
          <w:rFonts w:ascii="Times New Roman" w:eastAsia="Times New Roman" w:hAnsi="Times New Roman" w:cs="Times New Roman"/>
          <w:sz w:val="28"/>
          <w:lang w:eastAsia="ru-RU"/>
        </w:rPr>
        <w:t>сети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hyperlink r:id="rId5" w:history="1">
        <w:r w:rsidRPr="00101EAB">
          <w:rPr>
            <w:rStyle w:val="a4"/>
            <w:rFonts w:ascii="Times New Roman" w:eastAsia="Times New Roman" w:hAnsi="Times New Roman" w:cs="Times New Roman"/>
            <w:sz w:val="28"/>
            <w:lang w:eastAsia="ru-RU"/>
          </w:rPr>
          <w:t>https://vk.com/club235487877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 xml:space="preserve">  ;</w:t>
      </w:r>
    </w:p>
    <w:p w14:paraId="40B13633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5.2. для участия в фестивале необходимо предоставить заявку по установленной форме в электронном виде (приложение №1) на адрес организатора по электронной почте </w:t>
      </w:r>
      <w:proofErr w:type="gramStart"/>
      <w:r w:rsidRPr="00C22143">
        <w:rPr>
          <w:rFonts w:ascii="Times New Roman" w:eastAsia="Times New Roman" w:hAnsi="Times New Roman" w:cs="Times New Roman"/>
          <w:sz w:val="28"/>
          <w:lang w:eastAsia="ru-RU"/>
        </w:rPr>
        <w:t>btc-</w:t>
      </w:r>
      <w:r>
        <w:rPr>
          <w:rFonts w:ascii="Times New Roman" w:eastAsia="Times New Roman" w:hAnsi="Times New Roman" w:cs="Times New Roman"/>
          <w:sz w:val="28"/>
          <w:lang w:eastAsia="ru-RU"/>
        </w:rPr>
        <w:t>larisa@mail.ru ;</w:t>
      </w:r>
      <w:proofErr w:type="gramEnd"/>
    </w:p>
    <w:p w14:paraId="69791FD0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5.3. в социальной </w:t>
      </w:r>
      <w:r>
        <w:rPr>
          <w:rFonts w:ascii="Times New Roman" w:eastAsia="Times New Roman" w:hAnsi="Times New Roman" w:cs="Times New Roman"/>
          <w:sz w:val="28"/>
          <w:lang w:eastAsia="ru-RU"/>
        </w:rPr>
        <w:t>сети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hyperlink r:id="rId6" w:history="1">
        <w:r w:rsidRPr="00101EAB">
          <w:rPr>
            <w:rStyle w:val="a4"/>
            <w:rFonts w:ascii="Times New Roman" w:eastAsia="Times New Roman" w:hAnsi="Times New Roman" w:cs="Times New Roman"/>
            <w:sz w:val="28"/>
            <w:lang w:eastAsia="ru-RU"/>
          </w:rPr>
          <w:t>https://vk.com/club235487877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под </w:t>
      </w:r>
      <w:proofErr w:type="spellStart"/>
      <w:r w:rsidRPr="00C22143">
        <w:rPr>
          <w:rFonts w:ascii="Times New Roman" w:eastAsia="Times New Roman" w:hAnsi="Times New Roman" w:cs="Times New Roman"/>
          <w:sz w:val="28"/>
          <w:lang w:eastAsia="ru-RU"/>
        </w:rPr>
        <w:t>хештегом</w:t>
      </w:r>
      <w:proofErr w:type="spellEnd"/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номинации, соответствующей заявке, разместить фото или видеоролик с указанием Ф.И. участника или названия коллектива, Ф.И.О. руководителя, организацию, страну, го</w:t>
      </w:r>
      <w:r>
        <w:rPr>
          <w:rFonts w:ascii="Times New Roman" w:eastAsia="Times New Roman" w:hAnsi="Times New Roman" w:cs="Times New Roman"/>
          <w:sz w:val="28"/>
          <w:lang w:eastAsia="ru-RU"/>
        </w:rPr>
        <w:t>род, село, название работы;</w:t>
      </w:r>
    </w:p>
    <w:p w14:paraId="66C64DDF" w14:textId="77777777" w:rsidR="00436D88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5.4. участники, приславшие фото- и видеоматериалы, тем самым разрешают организатору фестиваля использовать их по своему усмотрению и в некоммерческих целях, в том числе для создания печатной продукции в целях популяризации фести</w:t>
      </w:r>
      <w:r>
        <w:rPr>
          <w:rFonts w:ascii="Times New Roman" w:eastAsia="Times New Roman" w:hAnsi="Times New Roman" w:cs="Times New Roman"/>
          <w:sz w:val="28"/>
          <w:lang w:eastAsia="ru-RU"/>
        </w:rPr>
        <w:t>валя;</w:t>
      </w:r>
    </w:p>
    <w:p w14:paraId="60A63FA6" w14:textId="77777777" w:rsidR="00436D88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5.5. организатор проводит экспертную оценку работы на соответствие ее цели и тематике фестиваля и подтверждает </w:t>
      </w:r>
      <w:r>
        <w:rPr>
          <w:rFonts w:ascii="Times New Roman" w:eastAsia="Times New Roman" w:hAnsi="Times New Roman" w:cs="Times New Roman"/>
          <w:sz w:val="28"/>
          <w:lang w:eastAsia="ru-RU"/>
        </w:rPr>
        <w:t>её публикацию в ленте фестиваля;</w:t>
      </w:r>
    </w:p>
    <w:p w14:paraId="64E4A2C3" w14:textId="77777777" w:rsidR="00436D88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5.6. при признании работы, представленной в заявке, соответствующей цели и тематике фестиваля, участнику необходимо внести благотворительный взнос в размере 100 рублей за 1 заявку на счёт СРОО «Моё Отечество» для осуществления технической организации фестивальной программы. Реквизиты по оплате благотворительного взноса высылаются участнику после публикации творческой работы в ленте фестиваля. Копию платежного документа необходимо выслать на адрес организатора по электр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онной почте </w:t>
      </w:r>
      <w:hyperlink r:id="rId7" w:history="1">
        <w:r w:rsidRPr="009C704C">
          <w:rPr>
            <w:rStyle w:val="a4"/>
            <w:rFonts w:ascii="Times New Roman" w:eastAsia="Times New Roman" w:hAnsi="Times New Roman" w:cs="Times New Roman"/>
            <w:sz w:val="28"/>
            <w:lang w:eastAsia="ru-RU"/>
          </w:rPr>
          <w:t>btc-larisa@mail.ru</w:t>
        </w:r>
      </w:hyperlink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>В теме письма указать ФИО участника или название коллектива, т</w:t>
      </w:r>
      <w:r>
        <w:rPr>
          <w:rFonts w:ascii="Times New Roman" w:eastAsia="Times New Roman" w:hAnsi="Times New Roman" w:cs="Times New Roman"/>
          <w:sz w:val="28"/>
          <w:lang w:eastAsia="ru-RU"/>
        </w:rPr>
        <w:t>акже название творческой работы;</w:t>
      </w:r>
    </w:p>
    <w:p w14:paraId="3244FC6A" w14:textId="77777777" w:rsidR="00436D88" w:rsidRPr="00C2214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B9445BA" w14:textId="77777777" w:rsidR="00436D88" w:rsidRDefault="00436D88" w:rsidP="004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6. </w:t>
      </w:r>
      <w:r w:rsidRPr="00C2214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творческим </w:t>
      </w:r>
      <w:r w:rsidRPr="00C22143">
        <w:rPr>
          <w:rFonts w:ascii="Times New Roman" w:eastAsia="Times New Roman" w:hAnsi="Times New Roman" w:cs="Times New Roman"/>
          <w:b/>
          <w:sz w:val="28"/>
          <w:lang w:eastAsia="ru-RU"/>
        </w:rPr>
        <w:t>работам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онлайн фестиваля - конкурса:</w:t>
      </w:r>
    </w:p>
    <w:p w14:paraId="2243B488" w14:textId="77777777" w:rsidR="00436D88" w:rsidRPr="00C22143" w:rsidRDefault="00436D88" w:rsidP="00436D8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6.1. работа должна соответствовать цели и тематике фестиваля, заявленной номинации.</w:t>
      </w:r>
    </w:p>
    <w:p w14:paraId="1A719595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6.2. работы предоставляются в фото или видео формате.</w:t>
      </w:r>
    </w:p>
    <w:p w14:paraId="09CBCF46" w14:textId="69150C99" w:rsidR="00436D88" w:rsidRPr="000E4D93" w:rsidRDefault="00436D88" w:rsidP="004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E4D93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7. Награждение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14:paraId="6ADB5B5C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7.1. для участников, чьи работы опубликованы в ленте фестиваля, будут сформированы электронные дипломы участников, Лауреатов I, II, III степени, обладателей </w:t>
      </w:r>
      <w:proofErr w:type="gramStart"/>
      <w:r w:rsidRPr="00C22143">
        <w:rPr>
          <w:rFonts w:ascii="Times New Roman" w:eastAsia="Times New Roman" w:hAnsi="Times New Roman" w:cs="Times New Roman"/>
          <w:sz w:val="28"/>
          <w:lang w:eastAsia="ru-RU"/>
        </w:rPr>
        <w:t>Гран при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7C4CDBB1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7.2. для руководителей участников, чьи работы вошли в ленту фестиваля, будут сформированы электронные благодарственные пи</w:t>
      </w:r>
      <w:r>
        <w:rPr>
          <w:rFonts w:ascii="Times New Roman" w:eastAsia="Times New Roman" w:hAnsi="Times New Roman" w:cs="Times New Roman"/>
          <w:sz w:val="28"/>
          <w:lang w:eastAsia="ru-RU"/>
        </w:rPr>
        <w:t>сьма от организаторов фестиваля;</w:t>
      </w:r>
    </w:p>
    <w:p w14:paraId="2B951E7F" w14:textId="77777777" w:rsidR="00436D88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7.3. дипломы и благодарственные письма оформляются по данн</w:t>
      </w:r>
      <w:r>
        <w:rPr>
          <w:rFonts w:ascii="Times New Roman" w:eastAsia="Times New Roman" w:hAnsi="Times New Roman" w:cs="Times New Roman"/>
          <w:sz w:val="28"/>
          <w:lang w:eastAsia="ru-RU"/>
        </w:rPr>
        <w:t>ым заполненной заявки участника;</w:t>
      </w:r>
    </w:p>
    <w:p w14:paraId="12BFB818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7.4. дипломы и благодарственные письма будут высланы на указанные в заявке электронные адреса участников в течении 14 дней после окончания фестиваля.</w:t>
      </w:r>
    </w:p>
    <w:p w14:paraId="60062EE8" w14:textId="77777777" w:rsidR="00436D88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8427157" w14:textId="77777777" w:rsidR="00436D88" w:rsidRPr="000E4D93" w:rsidRDefault="00436D88" w:rsidP="004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E4D93">
        <w:rPr>
          <w:rFonts w:ascii="Times New Roman" w:eastAsia="Times New Roman" w:hAnsi="Times New Roman" w:cs="Times New Roman"/>
          <w:b/>
          <w:sz w:val="28"/>
          <w:lang w:eastAsia="ru-RU"/>
        </w:rPr>
        <w:t>8. Контактная информация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14:paraId="5803087F" w14:textId="77777777" w:rsidR="00436D88" w:rsidRPr="00C22143" w:rsidRDefault="00436D88" w:rsidP="00436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8.1. Председатель Свердловской региональной общественной организации русской культуры и развития дружбы народов «Моё Отечест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во», 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>заместитель атамана пятого отдела «</w:t>
      </w:r>
      <w:proofErr w:type="spellStart"/>
      <w:r w:rsidRPr="00C22143">
        <w:rPr>
          <w:rFonts w:ascii="Times New Roman" w:eastAsia="Times New Roman" w:hAnsi="Times New Roman" w:cs="Times New Roman"/>
          <w:sz w:val="28"/>
          <w:lang w:eastAsia="ru-RU"/>
        </w:rPr>
        <w:t>Исетская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линия» Оренбургского казачьего войска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по развитию казачьей культуры, член консультативного Совета по делам национальностей Свердловской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>, член консультативного Совета при Главе города Екатеринбурга.</w:t>
      </w: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0769CD93" w14:textId="77777777" w:rsidR="00436D88" w:rsidRPr="00C2214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Ушакова Лариса Борисовна </w:t>
      </w:r>
    </w:p>
    <w:p w14:paraId="0100474A" w14:textId="77777777" w:rsidR="00436D88" w:rsidRPr="00C2214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тел.: +7 (904) 983-78-73</w:t>
      </w:r>
    </w:p>
    <w:p w14:paraId="02BB8EEB" w14:textId="77777777" w:rsidR="00436D88" w:rsidRPr="00C22143" w:rsidRDefault="00436D88" w:rsidP="00436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22143">
        <w:rPr>
          <w:rFonts w:ascii="Times New Roman" w:eastAsia="Times New Roman" w:hAnsi="Times New Roman" w:cs="Times New Roman"/>
          <w:sz w:val="28"/>
          <w:lang w:eastAsia="ru-RU"/>
        </w:rPr>
        <w:t>е-</w:t>
      </w:r>
      <w:proofErr w:type="spellStart"/>
      <w:r w:rsidRPr="00C22143">
        <w:rPr>
          <w:rFonts w:ascii="Times New Roman" w:eastAsia="Times New Roman" w:hAnsi="Times New Roman" w:cs="Times New Roman"/>
          <w:sz w:val="28"/>
          <w:lang w:eastAsia="ru-RU"/>
        </w:rPr>
        <w:t>mail</w:t>
      </w:r>
      <w:proofErr w:type="spellEnd"/>
      <w:r w:rsidRPr="00C22143">
        <w:rPr>
          <w:rFonts w:ascii="Times New Roman" w:eastAsia="Times New Roman" w:hAnsi="Times New Roman" w:cs="Times New Roman"/>
          <w:sz w:val="28"/>
          <w:lang w:eastAsia="ru-RU"/>
        </w:rPr>
        <w:t xml:space="preserve">: btc-larisa@mail.ru </w:t>
      </w:r>
    </w:p>
    <w:p w14:paraId="57BAB473" w14:textId="21A63CE5" w:rsidR="00C22143" w:rsidRPr="00C22143" w:rsidRDefault="00C22143" w:rsidP="00783C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bookmarkEnd w:id="0"/>
    <w:p w14:paraId="03BE7102" w14:textId="77777777" w:rsidR="001C3B9C" w:rsidRDefault="001C3B9C" w:rsidP="00E9636E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-144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274B136E"/>
    <w:multiLevelType w:val="multilevel"/>
    <w:tmpl w:val="69B23D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val="ru-RU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8004630"/>
    <w:multiLevelType w:val="multilevel"/>
    <w:tmpl w:val="3D649B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6D133832"/>
    <w:multiLevelType w:val="hybridMultilevel"/>
    <w:tmpl w:val="2198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A08DF"/>
    <w:multiLevelType w:val="hybridMultilevel"/>
    <w:tmpl w:val="E44E1BC8"/>
    <w:lvl w:ilvl="0" w:tplc="61AA519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56"/>
    <w:rsid w:val="00025939"/>
    <w:rsid w:val="000E4D93"/>
    <w:rsid w:val="001C3B9C"/>
    <w:rsid w:val="001E7148"/>
    <w:rsid w:val="00276486"/>
    <w:rsid w:val="00436D88"/>
    <w:rsid w:val="00453EAA"/>
    <w:rsid w:val="004C3096"/>
    <w:rsid w:val="004E3B50"/>
    <w:rsid w:val="00541A17"/>
    <w:rsid w:val="005D3AAE"/>
    <w:rsid w:val="00614936"/>
    <w:rsid w:val="00663A79"/>
    <w:rsid w:val="006C42E5"/>
    <w:rsid w:val="00774663"/>
    <w:rsid w:val="00783C66"/>
    <w:rsid w:val="00790EC0"/>
    <w:rsid w:val="007B5119"/>
    <w:rsid w:val="00842579"/>
    <w:rsid w:val="0085289F"/>
    <w:rsid w:val="009D53A4"/>
    <w:rsid w:val="009F5BBC"/>
    <w:rsid w:val="00A23187"/>
    <w:rsid w:val="00AB3FC9"/>
    <w:rsid w:val="00AF4384"/>
    <w:rsid w:val="00B779E7"/>
    <w:rsid w:val="00BA1351"/>
    <w:rsid w:val="00C1666C"/>
    <w:rsid w:val="00C22143"/>
    <w:rsid w:val="00C441F4"/>
    <w:rsid w:val="00D0079B"/>
    <w:rsid w:val="00DD082D"/>
    <w:rsid w:val="00E27869"/>
    <w:rsid w:val="00E83156"/>
    <w:rsid w:val="00E9636E"/>
    <w:rsid w:val="00EB1AC1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C406"/>
  <w15:docId w15:val="{1C258ED2-0EF4-432E-8DAF-DB39A4AD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0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79E7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EB1A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B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tc-laris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35487877" TargetMode="External"/><Relationship Id="rId5" Type="http://schemas.openxmlformats.org/officeDocument/2006/relationships/hyperlink" Target="https://vk.com/club2354878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Автоматика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Курохтина</dc:creator>
  <cp:lastModifiedBy>Адмиральша</cp:lastModifiedBy>
  <cp:revision>18</cp:revision>
  <dcterms:created xsi:type="dcterms:W3CDTF">2023-01-25T09:02:00Z</dcterms:created>
  <dcterms:modified xsi:type="dcterms:W3CDTF">2026-01-22T04:23:00Z</dcterms:modified>
</cp:coreProperties>
</file>